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C30218" w:rsidRPr="00C30218" w14:paraId="2BE52101" w14:textId="77777777" w:rsidTr="008B161B">
        <w:tc>
          <w:tcPr>
            <w:tcW w:w="4678" w:type="dxa"/>
          </w:tcPr>
          <w:p w14:paraId="7A7B5E14" w14:textId="77777777" w:rsidR="00DB508E" w:rsidRPr="00C30218" w:rsidRDefault="00DB508E" w:rsidP="008E6EB7">
            <w:pPr>
              <w:jc w:val="center"/>
            </w:pPr>
            <w:r w:rsidRPr="00C30218">
              <w:rPr>
                <w:sz w:val="24"/>
                <w:szCs w:val="20"/>
              </w:rPr>
              <w:t>SỞ GIÁO DỤC VÀ ĐÀO TẠO ĐẮK LẮK</w:t>
            </w:r>
          </w:p>
          <w:p w14:paraId="6EFE78BE" w14:textId="519ED985" w:rsidR="00DB508E" w:rsidRPr="00C30218" w:rsidRDefault="00DB508E" w:rsidP="008E6EB7">
            <w:pPr>
              <w:jc w:val="center"/>
              <w:rPr>
                <w:b/>
                <w:bCs/>
              </w:rPr>
            </w:pPr>
            <w:r w:rsidRPr="00C30218">
              <w:rPr>
                <w:b/>
                <w:bCs/>
              </w:rPr>
              <w:t>Trư</w:t>
            </w:r>
            <w:r w:rsidR="008B161B" w:rsidRPr="00C30218">
              <w:rPr>
                <w:b/>
                <w:bCs/>
              </w:rPr>
              <w:t>ờ</w:t>
            </w:r>
            <w:r w:rsidRPr="00C30218">
              <w:rPr>
                <w:b/>
                <w:bCs/>
              </w:rPr>
              <w:t xml:space="preserve">ng THPT </w:t>
            </w:r>
            <w:r w:rsidR="00985B2B" w:rsidRPr="00C30218">
              <w:rPr>
                <w:b/>
                <w:bCs/>
              </w:rPr>
              <w:t xml:space="preserve">Số 1 </w:t>
            </w:r>
            <w:r w:rsidRPr="00C30218">
              <w:rPr>
                <w:b/>
                <w:bCs/>
              </w:rPr>
              <w:t>Lê Hồng Phong</w:t>
            </w:r>
          </w:p>
          <w:p w14:paraId="63BC2019" w14:textId="1CB27112" w:rsidR="008E6EB7" w:rsidRPr="00C30218" w:rsidRDefault="008B161B" w:rsidP="008E6EB7">
            <w:pPr>
              <w:jc w:val="center"/>
              <w:rPr>
                <w:b/>
                <w:bCs/>
              </w:rPr>
            </w:pPr>
            <w:r w:rsidRPr="00C30218">
              <w:rPr>
                <w:b/>
                <w:bCs/>
                <w:noProof/>
              </w:rPr>
              <mc:AlternateContent>
                <mc:Choice Requires="wps">
                  <w:drawing>
                    <wp:anchor distT="0" distB="0" distL="114300" distR="114300" simplePos="0" relativeHeight="251659264" behindDoc="0" locked="0" layoutInCell="1" allowOverlap="1" wp14:anchorId="04A8800E" wp14:editId="66C1AFCB">
                      <wp:simplePos x="0" y="0"/>
                      <wp:positionH relativeFrom="column">
                        <wp:posOffset>466725</wp:posOffset>
                      </wp:positionH>
                      <wp:positionV relativeFrom="paragraph">
                        <wp:posOffset>64135</wp:posOffset>
                      </wp:positionV>
                      <wp:extent cx="1771650" cy="0"/>
                      <wp:effectExtent l="0" t="0" r="0" b="0"/>
                      <wp:wrapNone/>
                      <wp:docPr id="140659493" name="Straight Connector 2"/>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8405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5.05pt" to="176.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" strokecolor="black [3200]" strokeweight=".5pt">
                      <v:stroke joinstyle="miter"/>
                    </v:line>
                  </w:pict>
                </mc:Fallback>
              </mc:AlternateContent>
            </w:r>
          </w:p>
          <w:p w14:paraId="424C37F4" w14:textId="16E31C3B" w:rsidR="00DB508E" w:rsidRPr="00C30218" w:rsidRDefault="00DB508E" w:rsidP="008E6EB7">
            <w:pPr>
              <w:jc w:val="center"/>
            </w:pPr>
            <w:r w:rsidRPr="00C30218">
              <w:t>Số: 02/TB – LHP</w:t>
            </w:r>
          </w:p>
        </w:tc>
        <w:tc>
          <w:tcPr>
            <w:tcW w:w="5529" w:type="dxa"/>
          </w:tcPr>
          <w:p w14:paraId="7DFBA68B" w14:textId="77777777" w:rsidR="00DB508E" w:rsidRPr="00C30218" w:rsidRDefault="00DB508E" w:rsidP="008E6EB7">
            <w:pPr>
              <w:jc w:val="center"/>
              <w:rPr>
                <w:b/>
                <w:bCs/>
                <w:sz w:val="24"/>
                <w:szCs w:val="20"/>
              </w:rPr>
            </w:pPr>
            <w:r w:rsidRPr="00C30218">
              <w:rPr>
                <w:b/>
                <w:bCs/>
                <w:sz w:val="24"/>
                <w:szCs w:val="20"/>
              </w:rPr>
              <w:t>CỘNG HOÀ XÃ HỘI CHỦ NGHĨA VIỆT NAM</w:t>
            </w:r>
          </w:p>
          <w:p w14:paraId="646EA0C0" w14:textId="3AFAC1E4" w:rsidR="00DB508E" w:rsidRPr="00C30218" w:rsidRDefault="00DB508E" w:rsidP="008E6EB7">
            <w:pPr>
              <w:jc w:val="center"/>
              <w:rPr>
                <w:b/>
                <w:bCs/>
              </w:rPr>
            </w:pPr>
            <w:r w:rsidRPr="00C30218">
              <w:rPr>
                <w:b/>
                <w:bCs/>
              </w:rPr>
              <w:t>Độc l</w:t>
            </w:r>
            <w:r w:rsidR="00382B6D" w:rsidRPr="00C30218">
              <w:rPr>
                <w:b/>
                <w:bCs/>
              </w:rPr>
              <w:t>ập</w:t>
            </w:r>
            <w:r w:rsidRPr="00C30218">
              <w:rPr>
                <w:b/>
                <w:bCs/>
              </w:rPr>
              <w:t xml:space="preserve"> - Tự do – Hạnh phúc</w:t>
            </w:r>
          </w:p>
          <w:p w14:paraId="7E2FCCF3" w14:textId="16E81E84" w:rsidR="008E6EB7" w:rsidRPr="00C30218" w:rsidRDefault="008B161B" w:rsidP="008E6EB7">
            <w:pPr>
              <w:jc w:val="center"/>
              <w:rPr>
                <w:b/>
                <w:bCs/>
              </w:rPr>
            </w:pPr>
            <w:r w:rsidRPr="00C30218">
              <w:rPr>
                <w:b/>
                <w:bCs/>
                <w:noProof/>
              </w:rPr>
              <mc:AlternateContent>
                <mc:Choice Requires="wps">
                  <w:drawing>
                    <wp:anchor distT="0" distB="0" distL="114300" distR="114300" simplePos="0" relativeHeight="251660288" behindDoc="0" locked="0" layoutInCell="1" allowOverlap="1" wp14:anchorId="61E7615A" wp14:editId="4A7E8CE1">
                      <wp:simplePos x="0" y="0"/>
                      <wp:positionH relativeFrom="column">
                        <wp:posOffset>890270</wp:posOffset>
                      </wp:positionH>
                      <wp:positionV relativeFrom="paragraph">
                        <wp:posOffset>70485</wp:posOffset>
                      </wp:positionV>
                      <wp:extent cx="1530350" cy="0"/>
                      <wp:effectExtent l="0" t="0" r="0" b="0"/>
                      <wp:wrapNone/>
                      <wp:docPr id="2081866680" name="Straight Connector 3"/>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26B8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1pt,5.55pt" to="190.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mQEAAIgDAAAOAAAAZHJzL2Uyb0RvYy54bWysU8tu2zAQvBfoPxC815ITpC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" strokecolor="black [3200]" strokeweight=".5pt">
                      <v:stroke joinstyle="miter"/>
                    </v:line>
                  </w:pict>
                </mc:Fallback>
              </mc:AlternateContent>
            </w:r>
          </w:p>
          <w:p w14:paraId="010B5C6B" w14:textId="676E3409" w:rsidR="00DB508E" w:rsidRPr="00C30218" w:rsidRDefault="00985B2B" w:rsidP="008E6EB7">
            <w:pPr>
              <w:jc w:val="center"/>
              <w:rPr>
                <w:i/>
                <w:iCs/>
              </w:rPr>
            </w:pPr>
            <w:r w:rsidRPr="00C30218">
              <w:rPr>
                <w:i/>
                <w:iCs/>
              </w:rPr>
              <w:t>Ea Phê</w:t>
            </w:r>
            <w:r w:rsidR="00DB508E" w:rsidRPr="00C30218">
              <w:rPr>
                <w:i/>
                <w:iCs/>
              </w:rPr>
              <w:t xml:space="preserve">, ngày </w:t>
            </w:r>
            <w:r w:rsidRPr="00C30218">
              <w:rPr>
                <w:i/>
                <w:iCs/>
              </w:rPr>
              <w:t>09</w:t>
            </w:r>
            <w:r w:rsidR="00200EC2" w:rsidRPr="00C30218">
              <w:rPr>
                <w:i/>
                <w:iCs/>
              </w:rPr>
              <w:t xml:space="preserve"> tháng 0</w:t>
            </w:r>
            <w:r w:rsidRPr="00C30218">
              <w:rPr>
                <w:i/>
                <w:iCs/>
              </w:rPr>
              <w:t>2</w:t>
            </w:r>
            <w:r w:rsidR="00200EC2" w:rsidRPr="00C30218">
              <w:rPr>
                <w:i/>
                <w:iCs/>
              </w:rPr>
              <w:t xml:space="preserve"> năm 202</w:t>
            </w:r>
            <w:r w:rsidRPr="00C30218">
              <w:rPr>
                <w:i/>
                <w:iCs/>
              </w:rPr>
              <w:t>6</w:t>
            </w:r>
          </w:p>
        </w:tc>
      </w:tr>
    </w:tbl>
    <w:p w14:paraId="08534248" w14:textId="77777777" w:rsidR="00332423" w:rsidRPr="00C30218" w:rsidRDefault="00332423" w:rsidP="00200EC2">
      <w:pPr>
        <w:jc w:val="center"/>
      </w:pPr>
    </w:p>
    <w:p w14:paraId="0706EFAA" w14:textId="3F1CDB91" w:rsidR="00200EC2" w:rsidRPr="00C30218" w:rsidRDefault="00200EC2" w:rsidP="00200EC2">
      <w:pPr>
        <w:jc w:val="center"/>
        <w:rPr>
          <w:b/>
          <w:bCs/>
        </w:rPr>
      </w:pPr>
      <w:r w:rsidRPr="00C30218">
        <w:rPr>
          <w:b/>
          <w:bCs/>
        </w:rPr>
        <w:t>THÔNG BÁO</w:t>
      </w:r>
    </w:p>
    <w:p w14:paraId="5880D650" w14:textId="077A9D54" w:rsidR="00200EC2" w:rsidRPr="00C30218" w:rsidRDefault="00200EC2" w:rsidP="00200EC2">
      <w:pPr>
        <w:jc w:val="center"/>
        <w:rPr>
          <w:b/>
          <w:bCs/>
        </w:rPr>
      </w:pPr>
      <w:r w:rsidRPr="00C30218">
        <w:rPr>
          <w:b/>
          <w:bCs/>
        </w:rPr>
        <w:t xml:space="preserve">Về </w:t>
      </w:r>
      <w:r w:rsidR="008B161B" w:rsidRPr="00C30218">
        <w:rPr>
          <w:b/>
          <w:bCs/>
        </w:rPr>
        <w:t>việc</w:t>
      </w:r>
      <w:r w:rsidRPr="00C30218">
        <w:rPr>
          <w:b/>
          <w:bCs/>
        </w:rPr>
        <w:t xml:space="preserve"> nghỉ Tết Nguyên Đán </w:t>
      </w:r>
      <w:r w:rsidR="00985B2B" w:rsidRPr="00C30218">
        <w:rPr>
          <w:b/>
          <w:bCs/>
        </w:rPr>
        <w:t>Bính Ngọ</w:t>
      </w:r>
      <w:r w:rsidRPr="00C30218">
        <w:rPr>
          <w:b/>
          <w:bCs/>
        </w:rPr>
        <w:t xml:space="preserve"> năm 202</w:t>
      </w:r>
      <w:r w:rsidR="00985B2B" w:rsidRPr="00C30218">
        <w:rPr>
          <w:b/>
          <w:bCs/>
        </w:rPr>
        <w:t>6</w:t>
      </w:r>
    </w:p>
    <w:p w14:paraId="5C1BAF95" w14:textId="2CBDEF2A" w:rsidR="00200EC2" w:rsidRPr="00C30218" w:rsidRDefault="008B161B" w:rsidP="00200EC2">
      <w:pPr>
        <w:jc w:val="both"/>
      </w:pPr>
      <w:r w:rsidRPr="00C30218">
        <w:rPr>
          <w:noProof/>
        </w:rPr>
        <mc:AlternateContent>
          <mc:Choice Requires="wps">
            <w:drawing>
              <wp:anchor distT="0" distB="0" distL="114300" distR="114300" simplePos="0" relativeHeight="251661312" behindDoc="0" locked="0" layoutInCell="1" allowOverlap="1" wp14:anchorId="0D8CFBB2" wp14:editId="0E082BB2">
                <wp:simplePos x="0" y="0"/>
                <wp:positionH relativeFrom="column">
                  <wp:posOffset>1663065</wp:posOffset>
                </wp:positionH>
                <wp:positionV relativeFrom="paragraph">
                  <wp:posOffset>60960</wp:posOffset>
                </wp:positionV>
                <wp:extent cx="2400300" cy="0"/>
                <wp:effectExtent l="0" t="0" r="0" b="0"/>
                <wp:wrapNone/>
                <wp:docPr id="1315568804" name="Straight Connector 4"/>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F0F4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0.95pt,4.8pt" to="319.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GmmQEAAIgDAAAOAAAAZHJzL2Uyb0RvYy54bWysU9uO0zAQfUfiHyy/06QFIR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" strokecolor="black [3200]" strokeweight=".5pt">
                <v:stroke joinstyle="miter"/>
              </v:line>
            </w:pict>
          </mc:Fallback>
        </mc:AlternateContent>
      </w:r>
    </w:p>
    <w:p w14:paraId="305444B4" w14:textId="77777777" w:rsidR="00BA156A" w:rsidRPr="00C30218" w:rsidRDefault="00200EC2" w:rsidP="00200EC2">
      <w:pPr>
        <w:jc w:val="both"/>
      </w:pPr>
      <w:r w:rsidRPr="00C30218">
        <w:tab/>
      </w:r>
    </w:p>
    <w:p w14:paraId="05B8B7B0" w14:textId="78FFE5A1" w:rsidR="00200EC2" w:rsidRPr="00C30218" w:rsidRDefault="00985B2B" w:rsidP="007329D6">
      <w:pPr>
        <w:spacing w:line="312" w:lineRule="auto"/>
        <w:ind w:firstLine="720"/>
        <w:jc w:val="both"/>
      </w:pPr>
      <w:r w:rsidRPr="00C30218">
        <w:t>Thực hiện Kế hoạch số 13/KH-SGDĐT ngày 30/01/2026 của Sở Giáo dục và Đào tạo Đắk Lắk về triển khai các hoạt động đón Tết Nguyên đán Bính Ngọ năm 2026 đối với ngành giáo Giáo dục</w:t>
      </w:r>
      <w:r w:rsidR="00194E42" w:rsidRPr="00C30218">
        <w:t>,</w:t>
      </w:r>
    </w:p>
    <w:p w14:paraId="400BE5EF" w14:textId="513C95E3" w:rsidR="00194E42" w:rsidRPr="00C30218" w:rsidRDefault="00194E42" w:rsidP="007329D6">
      <w:pPr>
        <w:spacing w:line="312" w:lineRule="auto"/>
        <w:jc w:val="both"/>
        <w:rPr>
          <w:spacing w:val="-4"/>
        </w:rPr>
      </w:pPr>
      <w:r w:rsidRPr="00C30218">
        <w:tab/>
      </w:r>
      <w:r w:rsidRPr="00C30218">
        <w:rPr>
          <w:spacing w:val="-4"/>
        </w:rPr>
        <w:t>Trường thông báo tới toàn thể giáo viên, nhân viên và học sinh nhưng nội dung sau:</w:t>
      </w:r>
    </w:p>
    <w:p w14:paraId="2087EF3D" w14:textId="05FFD705" w:rsidR="00194E42" w:rsidRPr="00C30218" w:rsidRDefault="00194E42" w:rsidP="007329D6">
      <w:pPr>
        <w:spacing w:line="312" w:lineRule="auto"/>
        <w:jc w:val="both"/>
        <w:rPr>
          <w:b/>
          <w:bCs/>
        </w:rPr>
      </w:pPr>
      <w:r w:rsidRPr="00C30218">
        <w:rPr>
          <w:b/>
          <w:bCs/>
        </w:rPr>
        <w:t>1. Thời gian nghỉ Tết</w:t>
      </w:r>
    </w:p>
    <w:p w14:paraId="70BE6A90" w14:textId="77777777" w:rsidR="004B30A0" w:rsidRPr="00C30218" w:rsidRDefault="004B30A0" w:rsidP="004B30A0">
      <w:pPr>
        <w:spacing w:line="312" w:lineRule="auto"/>
        <w:ind w:firstLine="720"/>
        <w:jc w:val="both"/>
      </w:pPr>
      <w:r w:rsidRPr="00C30218">
        <w:t>Đối với học sinh: nghỉ 11 ngày từ Thứ Năm ngày 12/02/2026 đến hết Chủ Nhật ngày 22/02/2026 (</w:t>
      </w:r>
      <w:r w:rsidRPr="00987103">
        <w:rPr>
          <w:b/>
          <w:bCs/>
          <w:i/>
          <w:iCs/>
          <w:color w:val="EE0000"/>
        </w:rPr>
        <w:t>25 Tết đến hết Mùng Sáu Tết</w:t>
      </w:r>
      <w:r w:rsidRPr="00C30218">
        <w:t>)</w:t>
      </w:r>
    </w:p>
    <w:p w14:paraId="6F627C82" w14:textId="3AC6A457" w:rsidR="00194E42" w:rsidRPr="00C30218" w:rsidRDefault="00194E42" w:rsidP="007329D6">
      <w:pPr>
        <w:spacing w:line="312" w:lineRule="auto"/>
        <w:ind w:firstLine="720"/>
        <w:jc w:val="both"/>
      </w:pPr>
      <w:r w:rsidRPr="00C30218">
        <w:t xml:space="preserve">Đối với giáo viên, nhân viên: </w:t>
      </w:r>
      <w:r w:rsidR="00551EE2" w:rsidRPr="00C30218">
        <w:t xml:space="preserve">nghỉ </w:t>
      </w:r>
      <w:r w:rsidR="005704B9" w:rsidRPr="00C30218">
        <w:t>0</w:t>
      </w:r>
      <w:r w:rsidR="00050EB1" w:rsidRPr="00C30218">
        <w:t>5</w:t>
      </w:r>
      <w:r w:rsidR="005704B9" w:rsidRPr="00C30218">
        <w:t xml:space="preserve"> ngày </w:t>
      </w:r>
      <w:r w:rsidR="00551EE2" w:rsidRPr="00C30218">
        <w:t xml:space="preserve">từ </w:t>
      </w:r>
      <w:r w:rsidR="00050EB1" w:rsidRPr="00C30218">
        <w:t xml:space="preserve">Thứ Hai ngày 16/02/2026 đến hết </w:t>
      </w:r>
      <w:r w:rsidR="00144584" w:rsidRPr="00C30218">
        <w:t xml:space="preserve">Thứ Sáu ngày </w:t>
      </w:r>
      <w:r w:rsidR="00050EB1" w:rsidRPr="00C30218">
        <w:t>20/02/2026</w:t>
      </w:r>
      <w:r w:rsidR="00551EE2" w:rsidRPr="00C30218">
        <w:t xml:space="preserve"> (</w:t>
      </w:r>
      <w:r w:rsidR="00551EE2" w:rsidRPr="00987103">
        <w:rPr>
          <w:b/>
          <w:bCs/>
          <w:i/>
          <w:iCs/>
          <w:color w:val="EE0000"/>
        </w:rPr>
        <w:t>2</w:t>
      </w:r>
      <w:r w:rsidR="00144584" w:rsidRPr="00987103">
        <w:rPr>
          <w:b/>
          <w:bCs/>
          <w:i/>
          <w:iCs/>
          <w:color w:val="EE0000"/>
        </w:rPr>
        <w:t>9</w:t>
      </w:r>
      <w:r w:rsidR="00551EE2" w:rsidRPr="00987103">
        <w:rPr>
          <w:b/>
          <w:bCs/>
          <w:i/>
          <w:iCs/>
          <w:color w:val="EE0000"/>
        </w:rPr>
        <w:t xml:space="preserve"> Tết đến hết </w:t>
      </w:r>
      <w:r w:rsidR="00CD2658" w:rsidRPr="00987103">
        <w:rPr>
          <w:b/>
          <w:bCs/>
          <w:i/>
          <w:iCs/>
          <w:color w:val="EE0000"/>
        </w:rPr>
        <w:t xml:space="preserve">Mùng </w:t>
      </w:r>
      <w:r w:rsidR="00144584" w:rsidRPr="00987103">
        <w:rPr>
          <w:b/>
          <w:bCs/>
          <w:i/>
          <w:iCs/>
          <w:color w:val="EE0000"/>
        </w:rPr>
        <w:t>Bốn</w:t>
      </w:r>
      <w:r w:rsidR="00551EE2" w:rsidRPr="00987103">
        <w:rPr>
          <w:b/>
          <w:bCs/>
          <w:i/>
          <w:iCs/>
          <w:color w:val="EE0000"/>
        </w:rPr>
        <w:t xml:space="preserve"> </w:t>
      </w:r>
      <w:r w:rsidR="004E5D91" w:rsidRPr="00987103">
        <w:rPr>
          <w:b/>
          <w:bCs/>
          <w:i/>
          <w:iCs/>
          <w:color w:val="EE0000"/>
        </w:rPr>
        <w:t>T</w:t>
      </w:r>
      <w:r w:rsidR="00551EE2" w:rsidRPr="00987103">
        <w:rPr>
          <w:b/>
          <w:bCs/>
          <w:i/>
          <w:iCs/>
          <w:color w:val="EE0000"/>
        </w:rPr>
        <w:t>ết</w:t>
      </w:r>
      <w:r w:rsidR="00551EE2" w:rsidRPr="00C30218">
        <w:t>)</w:t>
      </w:r>
    </w:p>
    <w:p w14:paraId="19E268BA" w14:textId="64EFEF32" w:rsidR="00C6797B" w:rsidRPr="00C30218" w:rsidRDefault="00C6797B" w:rsidP="007329D6">
      <w:pPr>
        <w:spacing w:line="312" w:lineRule="auto"/>
        <w:jc w:val="both"/>
      </w:pPr>
      <w:r w:rsidRPr="00C30218">
        <w:rPr>
          <w:b/>
          <w:bCs/>
        </w:rPr>
        <w:t>2. Thời gian dạy và học trở lại</w:t>
      </w:r>
      <w:r w:rsidRPr="00C30218">
        <w:t xml:space="preserve">: Thứ Hai, ngày </w:t>
      </w:r>
      <w:r w:rsidR="004618C8" w:rsidRPr="00C30218">
        <w:t>23</w:t>
      </w:r>
      <w:r w:rsidRPr="00C30218">
        <w:t>/02/202</w:t>
      </w:r>
      <w:r w:rsidR="004618C8" w:rsidRPr="00C30218">
        <w:t>6</w:t>
      </w:r>
      <w:r w:rsidRPr="00C30218">
        <w:t>.</w:t>
      </w:r>
      <w:r w:rsidR="00980AC3" w:rsidRPr="00C30218">
        <w:t xml:space="preserve"> (</w:t>
      </w:r>
      <w:r w:rsidR="00980AC3" w:rsidRPr="00987103">
        <w:rPr>
          <w:b/>
          <w:bCs/>
          <w:i/>
          <w:iCs/>
          <w:color w:val="002060"/>
        </w:rPr>
        <w:t xml:space="preserve">Mùng </w:t>
      </w:r>
      <w:r w:rsidR="004618C8" w:rsidRPr="00987103">
        <w:rPr>
          <w:b/>
          <w:bCs/>
          <w:i/>
          <w:iCs/>
          <w:color w:val="002060"/>
        </w:rPr>
        <w:t>Bảy</w:t>
      </w:r>
      <w:r w:rsidR="00980AC3" w:rsidRPr="00987103">
        <w:rPr>
          <w:b/>
          <w:bCs/>
          <w:i/>
          <w:iCs/>
          <w:color w:val="002060"/>
        </w:rPr>
        <w:t xml:space="preserve"> </w:t>
      </w:r>
      <w:r w:rsidR="004E5D91" w:rsidRPr="00987103">
        <w:rPr>
          <w:b/>
          <w:bCs/>
          <w:i/>
          <w:iCs/>
          <w:color w:val="002060"/>
        </w:rPr>
        <w:t>T</w:t>
      </w:r>
      <w:r w:rsidR="00980AC3" w:rsidRPr="00987103">
        <w:rPr>
          <w:b/>
          <w:bCs/>
          <w:i/>
          <w:iCs/>
          <w:color w:val="002060"/>
        </w:rPr>
        <w:t>ết</w:t>
      </w:r>
      <w:r w:rsidR="00980AC3" w:rsidRPr="00C30218">
        <w:t>)</w:t>
      </w:r>
    </w:p>
    <w:p w14:paraId="67A14E20" w14:textId="64529CBA" w:rsidR="00C563C6" w:rsidRPr="00C30218" w:rsidRDefault="00C6797B" w:rsidP="007329D6">
      <w:pPr>
        <w:spacing w:line="312" w:lineRule="auto"/>
        <w:jc w:val="both"/>
        <w:rPr>
          <w:b/>
          <w:bCs/>
        </w:rPr>
      </w:pPr>
      <w:r w:rsidRPr="00C30218">
        <w:rPr>
          <w:b/>
          <w:bCs/>
        </w:rPr>
        <w:t xml:space="preserve">3. </w:t>
      </w:r>
      <w:r w:rsidR="00C563C6" w:rsidRPr="00C30218">
        <w:rPr>
          <w:b/>
          <w:bCs/>
        </w:rPr>
        <w:t>Lich trực Tết</w:t>
      </w:r>
    </w:p>
    <w:p w14:paraId="2C7CE6C3" w14:textId="0F63F6A4" w:rsidR="00C563C6" w:rsidRPr="00C30218" w:rsidRDefault="00C563C6" w:rsidP="007329D6">
      <w:pPr>
        <w:spacing w:line="312" w:lineRule="auto"/>
        <w:jc w:val="both"/>
      </w:pPr>
      <w:r w:rsidRPr="00C30218">
        <w:rPr>
          <w:b/>
          <w:bCs/>
        </w:rPr>
        <w:tab/>
      </w:r>
      <w:r w:rsidRPr="00C30218">
        <w:t>Trực 0</w:t>
      </w:r>
      <w:r w:rsidR="00203615" w:rsidRPr="00C30218">
        <w:t>5</w:t>
      </w:r>
      <w:r w:rsidRPr="00C30218">
        <w:t xml:space="preserve"> ngày từ </w:t>
      </w:r>
      <w:r w:rsidR="00203615" w:rsidRPr="00C30218">
        <w:t xml:space="preserve">16/02/2026 đến hết 20/02/2026 </w:t>
      </w:r>
      <w:r w:rsidRPr="00C30218">
        <w:t>(</w:t>
      </w:r>
      <w:r w:rsidRPr="00987103">
        <w:rPr>
          <w:i/>
          <w:iCs/>
          <w:color w:val="C45911" w:themeColor="accent2" w:themeShade="BF"/>
        </w:rPr>
        <w:t>có lịch cụ thể kèm theo</w:t>
      </w:r>
      <w:r w:rsidRPr="00C30218">
        <w:t>)</w:t>
      </w:r>
    </w:p>
    <w:p w14:paraId="0109A377" w14:textId="60211CD7" w:rsidR="00C6797B" w:rsidRPr="00C30218" w:rsidRDefault="00C563C6" w:rsidP="007329D6">
      <w:pPr>
        <w:spacing w:line="312" w:lineRule="auto"/>
        <w:jc w:val="both"/>
        <w:rPr>
          <w:b/>
          <w:bCs/>
        </w:rPr>
      </w:pPr>
      <w:r w:rsidRPr="00C30218">
        <w:rPr>
          <w:b/>
          <w:bCs/>
        </w:rPr>
        <w:t xml:space="preserve">4. </w:t>
      </w:r>
      <w:r w:rsidR="00C6797B" w:rsidRPr="00C30218">
        <w:rPr>
          <w:b/>
          <w:bCs/>
        </w:rPr>
        <w:t>Một số lưu ý</w:t>
      </w:r>
      <w:r w:rsidR="007C3BF4" w:rsidRPr="00C30218">
        <w:rPr>
          <w:b/>
          <w:bCs/>
        </w:rPr>
        <w:t xml:space="preserve"> đối với giáo viên, nhân viên và học sinh</w:t>
      </w:r>
    </w:p>
    <w:p w14:paraId="712DDAFD" w14:textId="54701587" w:rsidR="00C6797B" w:rsidRPr="00C30218" w:rsidRDefault="007C3BF4" w:rsidP="007329D6">
      <w:pPr>
        <w:spacing w:line="312" w:lineRule="auto"/>
        <w:ind w:firstLine="720"/>
        <w:jc w:val="both"/>
      </w:pPr>
      <w:r w:rsidRPr="00C30218">
        <w:t>C</w:t>
      </w:r>
      <w:r w:rsidR="00C70F92" w:rsidRPr="00C30218">
        <w:t>hấp hành nghiêm các quy định của pháp luật về bảo đảm an ninh trật tự, an toàn giao thông và các quy định về quản lý, sử dụng vật liệu nổ, pháo trong dịp Tết. Đặc biệt</w:t>
      </w:r>
      <w:r w:rsidR="00547229" w:rsidRPr="00C30218">
        <w:t xml:space="preserve">, </w:t>
      </w:r>
      <w:r w:rsidR="00C70F92" w:rsidRPr="00C30218">
        <w:t>chấp hành nghiêm quy định về đội mũ bảo hiểm khi tham gia giao thông; không điều khiển phương tiện giao thông khi đã uống rượu bia; không tham gia sản xuất, vận chuyển, mua bán và sử dụng pháo hoặc các chất gây cháy nổ; phòng tránh các tệ nạn xã hội; đề cao tinh thần cảnh giác với những thủ đoạn hoạt động của các loại tội phạm nổi lên dịp Tết, nhất là tội phạm hoạt động trên không gian mạng.</w:t>
      </w:r>
    </w:p>
    <w:p w14:paraId="231B0BFC" w14:textId="15F72D6A" w:rsidR="007C3BF4" w:rsidRPr="00C30218" w:rsidRDefault="007C3BF4" w:rsidP="007329D6">
      <w:pPr>
        <w:spacing w:line="312" w:lineRule="auto"/>
        <w:ind w:firstLine="720"/>
        <w:jc w:val="both"/>
        <w:rPr>
          <w:spacing w:val="-4"/>
        </w:rPr>
      </w:pPr>
      <w:r w:rsidRPr="00C30218">
        <w:rPr>
          <w:spacing w:val="-4"/>
        </w:rPr>
        <w:t>Thực hiện nghiêm túc chỉ đạo của các cấp về thực hiện nếp sống văn hóa; tổ chức đón Tết vui tươi, lành mạnh, an toàn, tiết kiệm; tăng cường phòng, chống lãng phí, tiêu cực</w:t>
      </w:r>
      <w:r w:rsidR="00ED7673" w:rsidRPr="00C30218">
        <w:rPr>
          <w:spacing w:val="-4"/>
        </w:rPr>
        <w:t>.</w:t>
      </w:r>
    </w:p>
    <w:p w14:paraId="019C5385" w14:textId="5BC32C45" w:rsidR="00ED7673" w:rsidRPr="00C30218" w:rsidRDefault="00884D3B" w:rsidP="007329D6">
      <w:pPr>
        <w:spacing w:line="312" w:lineRule="auto"/>
        <w:ind w:firstLine="720"/>
        <w:jc w:val="both"/>
      </w:pPr>
      <w:r w:rsidRPr="00C30218">
        <w:t>Ngay s</w:t>
      </w:r>
      <w:r w:rsidR="00ED7673" w:rsidRPr="00C30218">
        <w:t xml:space="preserve">au </w:t>
      </w:r>
      <w:r w:rsidRPr="00C30218">
        <w:t xml:space="preserve">kỳ </w:t>
      </w:r>
      <w:r w:rsidR="00ED7673" w:rsidRPr="00C30218">
        <w:t xml:space="preserve">nghỉ </w:t>
      </w:r>
      <w:r w:rsidR="00E05A9B" w:rsidRPr="00C30218">
        <w:t>T</w:t>
      </w:r>
      <w:r w:rsidR="00ED7673" w:rsidRPr="00C30218">
        <w:t>ết, giáo viên, nhân viên và học sinh trở lại việc dạy và học bình thương, nghiêm túc</w:t>
      </w:r>
      <w:r w:rsidR="00CF7137" w:rsidRPr="00C30218">
        <w:t xml:space="preserve">, </w:t>
      </w:r>
      <w:r w:rsidR="00032A63" w:rsidRPr="00C30218">
        <w:t>đầy đủ</w:t>
      </w:r>
      <w:r w:rsidR="00CF7137" w:rsidRPr="00C30218">
        <w:t xml:space="preserve"> và đúng giờ./.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rsidR="00ED7673" w:rsidRPr="00C30218" w14:paraId="47A382DF" w14:textId="77777777" w:rsidTr="002621EB">
        <w:tc>
          <w:tcPr>
            <w:tcW w:w="4390" w:type="dxa"/>
          </w:tcPr>
          <w:p w14:paraId="3C78EBE9" w14:textId="77777777" w:rsidR="00E71F8C" w:rsidRPr="00C30218" w:rsidRDefault="00E71F8C" w:rsidP="00C70F92">
            <w:pPr>
              <w:jc w:val="both"/>
            </w:pPr>
          </w:p>
          <w:p w14:paraId="2723C7AE" w14:textId="77777777" w:rsidR="00E71F8C" w:rsidRPr="00C30218" w:rsidRDefault="00E71F8C" w:rsidP="00C70F92">
            <w:pPr>
              <w:jc w:val="both"/>
            </w:pPr>
          </w:p>
          <w:p w14:paraId="5921AD68" w14:textId="77777777" w:rsidR="00E71F8C" w:rsidRPr="00C30218" w:rsidRDefault="00E71F8C" w:rsidP="00C70F92">
            <w:pPr>
              <w:jc w:val="both"/>
            </w:pPr>
          </w:p>
          <w:p w14:paraId="1C24BF02" w14:textId="77777777" w:rsidR="00E71F8C" w:rsidRPr="00C30218" w:rsidRDefault="00E71F8C" w:rsidP="00C70F92">
            <w:pPr>
              <w:jc w:val="both"/>
            </w:pPr>
          </w:p>
          <w:p w14:paraId="4E8E2890" w14:textId="7C066384" w:rsidR="00ED7673" w:rsidRPr="00C30218" w:rsidRDefault="00ED7673" w:rsidP="00C70F92">
            <w:pPr>
              <w:jc w:val="both"/>
            </w:pPr>
            <w:r w:rsidRPr="00C30218">
              <w:t>Nơi nhận:</w:t>
            </w:r>
          </w:p>
          <w:p w14:paraId="1AE04D10" w14:textId="77777777" w:rsidR="00ED7673" w:rsidRPr="00C30218" w:rsidRDefault="00ED7673" w:rsidP="00E71F8C">
            <w:pPr>
              <w:ind w:firstLine="741"/>
              <w:jc w:val="both"/>
            </w:pPr>
            <w:r w:rsidRPr="00C30218">
              <w:t>- Giáo viên, Nhân viên, học sinh,</w:t>
            </w:r>
          </w:p>
          <w:p w14:paraId="410C8B55" w14:textId="0E8A8A70" w:rsidR="00ED7673" w:rsidRPr="00C30218" w:rsidRDefault="00ED7673" w:rsidP="00E71F8C">
            <w:pPr>
              <w:ind w:firstLine="741"/>
              <w:jc w:val="both"/>
            </w:pPr>
            <w:r w:rsidRPr="00C30218">
              <w:t>- Lưu: VT.</w:t>
            </w:r>
          </w:p>
        </w:tc>
        <w:tc>
          <w:tcPr>
            <w:tcW w:w="4672" w:type="dxa"/>
          </w:tcPr>
          <w:p w14:paraId="2866F9B5" w14:textId="77777777" w:rsidR="00ED7673" w:rsidRPr="00C30218" w:rsidRDefault="00ED7673" w:rsidP="00E71F8C">
            <w:pPr>
              <w:jc w:val="center"/>
              <w:rPr>
                <w:b/>
                <w:bCs/>
              </w:rPr>
            </w:pPr>
            <w:r w:rsidRPr="00C30218">
              <w:rPr>
                <w:b/>
                <w:bCs/>
              </w:rPr>
              <w:t>HIỆU TRƯỞNG</w:t>
            </w:r>
          </w:p>
          <w:p w14:paraId="6A7C0F59" w14:textId="77777777" w:rsidR="00ED7673" w:rsidRPr="00C30218" w:rsidRDefault="00ED7673" w:rsidP="00E71F8C">
            <w:pPr>
              <w:jc w:val="center"/>
              <w:rPr>
                <w:b/>
                <w:bCs/>
              </w:rPr>
            </w:pPr>
          </w:p>
          <w:p w14:paraId="3FA981AD" w14:textId="77777777" w:rsidR="00ED7673" w:rsidRPr="00C30218" w:rsidRDefault="00ED7673" w:rsidP="00E71F8C">
            <w:pPr>
              <w:jc w:val="center"/>
              <w:rPr>
                <w:b/>
                <w:bCs/>
              </w:rPr>
            </w:pPr>
          </w:p>
          <w:p w14:paraId="2598B852" w14:textId="77777777" w:rsidR="00E27D67" w:rsidRPr="003C7CB9" w:rsidRDefault="00E27D67" w:rsidP="00E27D67">
            <w:pPr>
              <w:jc w:val="center"/>
            </w:pPr>
            <w:r w:rsidRPr="003C7CB9">
              <w:t>(</w:t>
            </w:r>
            <w:r w:rsidRPr="003C7CB9">
              <w:rPr>
                <w:i/>
                <w:iCs/>
              </w:rPr>
              <w:t>đã ký</w:t>
            </w:r>
            <w:r w:rsidRPr="003C7CB9">
              <w:t>)</w:t>
            </w:r>
          </w:p>
          <w:p w14:paraId="70731990" w14:textId="77777777" w:rsidR="00ED7673" w:rsidRPr="00C30218" w:rsidRDefault="00ED7673" w:rsidP="00E71F8C">
            <w:pPr>
              <w:jc w:val="center"/>
              <w:rPr>
                <w:b/>
                <w:bCs/>
              </w:rPr>
            </w:pPr>
          </w:p>
          <w:p w14:paraId="6F9BE601" w14:textId="77777777" w:rsidR="004C1C10" w:rsidRPr="00C30218" w:rsidRDefault="004C1C10" w:rsidP="00E71F8C">
            <w:pPr>
              <w:jc w:val="center"/>
              <w:rPr>
                <w:b/>
                <w:bCs/>
              </w:rPr>
            </w:pPr>
          </w:p>
          <w:p w14:paraId="194A04B6" w14:textId="09147C67" w:rsidR="00ED7673" w:rsidRPr="00C30218" w:rsidRDefault="00ED7673" w:rsidP="00E71F8C">
            <w:pPr>
              <w:jc w:val="center"/>
            </w:pPr>
            <w:r w:rsidRPr="00C30218">
              <w:rPr>
                <w:b/>
                <w:bCs/>
              </w:rPr>
              <w:t>Nguyễn Thanh Dũng</w:t>
            </w:r>
          </w:p>
        </w:tc>
      </w:tr>
    </w:tbl>
    <w:p w14:paraId="3C52B0BD" w14:textId="77777777" w:rsidR="00ED7673" w:rsidRPr="00C30218" w:rsidRDefault="00ED7673" w:rsidP="00C70F92">
      <w:pPr>
        <w:jc w:val="both"/>
      </w:pPr>
    </w:p>
    <w:sectPr w:rsidR="00ED7673" w:rsidRPr="00C30218" w:rsidSect="005004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8E"/>
    <w:rsid w:val="00032A63"/>
    <w:rsid w:val="00050EB1"/>
    <w:rsid w:val="00063681"/>
    <w:rsid w:val="00117643"/>
    <w:rsid w:val="00144584"/>
    <w:rsid w:val="00194E42"/>
    <w:rsid w:val="001A16B0"/>
    <w:rsid w:val="00200EC2"/>
    <w:rsid w:val="00203615"/>
    <w:rsid w:val="00207DBF"/>
    <w:rsid w:val="002621EB"/>
    <w:rsid w:val="00332423"/>
    <w:rsid w:val="00382B6D"/>
    <w:rsid w:val="004618C8"/>
    <w:rsid w:val="004923E7"/>
    <w:rsid w:val="004B30A0"/>
    <w:rsid w:val="004C1C10"/>
    <w:rsid w:val="004E5D91"/>
    <w:rsid w:val="005004E8"/>
    <w:rsid w:val="00547229"/>
    <w:rsid w:val="00551EE2"/>
    <w:rsid w:val="005704B9"/>
    <w:rsid w:val="00587020"/>
    <w:rsid w:val="00597C68"/>
    <w:rsid w:val="005D7281"/>
    <w:rsid w:val="00634AE0"/>
    <w:rsid w:val="0065351D"/>
    <w:rsid w:val="007329D6"/>
    <w:rsid w:val="007C3BF4"/>
    <w:rsid w:val="00807F61"/>
    <w:rsid w:val="00855093"/>
    <w:rsid w:val="00884D3B"/>
    <w:rsid w:val="008B161B"/>
    <w:rsid w:val="008E6EB7"/>
    <w:rsid w:val="00980AC3"/>
    <w:rsid w:val="00985B2B"/>
    <w:rsid w:val="00987103"/>
    <w:rsid w:val="009A1A53"/>
    <w:rsid w:val="00B116DB"/>
    <w:rsid w:val="00B5065C"/>
    <w:rsid w:val="00BA156A"/>
    <w:rsid w:val="00C065DE"/>
    <w:rsid w:val="00C30218"/>
    <w:rsid w:val="00C43712"/>
    <w:rsid w:val="00C53E4E"/>
    <w:rsid w:val="00C563C6"/>
    <w:rsid w:val="00C6797B"/>
    <w:rsid w:val="00C70F92"/>
    <w:rsid w:val="00CD2658"/>
    <w:rsid w:val="00CF7137"/>
    <w:rsid w:val="00D42FF4"/>
    <w:rsid w:val="00DB508E"/>
    <w:rsid w:val="00E05A9B"/>
    <w:rsid w:val="00E2785F"/>
    <w:rsid w:val="00E27D67"/>
    <w:rsid w:val="00E71F8C"/>
    <w:rsid w:val="00ED7673"/>
    <w:rsid w:val="00F65538"/>
    <w:rsid w:val="00F84699"/>
    <w:rsid w:val="00FC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F499"/>
  <w15:chartTrackingRefBased/>
  <w15:docId w15:val="{0F6B7B19-393E-4C9B-9F6E-DA8909C1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26</cp:revision>
  <cp:lastPrinted>2026-02-08T23:36:00Z</cp:lastPrinted>
  <dcterms:created xsi:type="dcterms:W3CDTF">2025-01-02T00:35:00Z</dcterms:created>
  <dcterms:modified xsi:type="dcterms:W3CDTF">2026-02-08T23:45:00Z</dcterms:modified>
</cp:coreProperties>
</file>